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4C3630AF" w:rsidP="7AA63B80" w:rsidRDefault="4C3630AF" w14:paraId="6F7F9D2F" w14:textId="655ACFAF">
      <w:pPr>
        <w:pStyle w:val="Normal"/>
        <w:suppressLineNumbers w:val="0"/>
        <w:spacing w:before="0" w:beforeAutospacing="off" w:after="200" w:afterAutospacing="off" w:line="276" w:lineRule="auto"/>
        <w:ind w:left="0" w:right="0"/>
        <w:jc w:val="right"/>
      </w:pPr>
      <w:r w:rsidRPr="7AA63B80" w:rsidR="69F152BB">
        <w:rPr>
          <w:color w:val="5A5A5A"/>
          <w:sz w:val="18"/>
          <w:szCs w:val="18"/>
        </w:rPr>
        <w:t>Załącznik nr 2 do Regulaminu</w:t>
      </w:r>
    </w:p>
    <w:p xmlns:wp14="http://schemas.microsoft.com/office/word/2010/wordml" w:rsidP="7AA63B80" w14:paraId="672A6659" wp14:textId="3625AE4C">
      <w:pPr>
        <w:jc w:val="center"/>
      </w:pPr>
      <w:r w:rsidRPr="7AA63B80" w:rsidR="561FBE21">
        <w:rPr>
          <w:b w:val="1"/>
          <w:bCs w:val="1"/>
          <w:sz w:val="32"/>
          <w:szCs w:val="32"/>
        </w:rPr>
        <w:t>Kryteria merytoryczne programu inkubacyjnego</w:t>
      </w:r>
    </w:p>
    <w:p xmlns:wp14="http://schemas.microsoft.com/office/word/2010/wordml" w14:paraId="7DB1A4BC" wp14:textId="4F65243D">
      <w:r w:rsidRPr="125503F7" w:rsidR="1D2B4341">
        <w:rPr>
          <w:b w:val="1"/>
          <w:bCs w:val="1"/>
          <w:sz w:val="24"/>
          <w:szCs w:val="24"/>
        </w:rPr>
        <w:t>I. Kryteria merytoryczne</w:t>
      </w:r>
    </w:p>
    <w:tbl>
      <w:tblPr>
        <w:tblStyle w:val="TableGrid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3542"/>
        <w:gridCol w:w="3771"/>
        <w:gridCol w:w="1074"/>
        <w:gridCol w:w="6322"/>
      </w:tblGrid>
      <w:tr xmlns:wp14="http://schemas.microsoft.com/office/word/2010/wordml" w:rsidTr="4C3630AF" w14:paraId="093EF472" wp14:textId="77777777">
        <w:trPr>
          <w:tblHeader w:val="true"/>
          <w:cantSplit/>
        </w:trPr>
        <w:tc>
          <w:tcPr>
            <w:tcW w:w="541" w:type="dxa"/>
            <w:shd w:val="clear" w:color="auto" w:fill="D9EAF7"/>
            <w:tcMar/>
            <w:vAlign w:val="top"/>
            <w:shd w:fill="D9EAF7"/>
          </w:tcPr>
          <w:p w:rsidP="4C3630AF" w14:paraId="19414813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Lp.</w:t>
            </w:r>
          </w:p>
        </w:tc>
        <w:tc>
          <w:tcPr>
            <w:tcW w:w="3542" w:type="dxa"/>
            <w:shd w:val="clear" w:color="auto" w:fill="D9EAF7"/>
            <w:tcMar/>
            <w:vAlign w:val="top"/>
            <w:shd w:fill="D9EAF7"/>
          </w:tcPr>
          <w:p w:rsidP="4C3630AF" w14:paraId="380676CA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Kryterium merytoryczne</w:t>
            </w:r>
          </w:p>
        </w:tc>
        <w:tc>
          <w:tcPr>
            <w:tcW w:w="3771" w:type="dxa"/>
            <w:shd w:val="clear" w:color="auto" w:fill="D9EAF7"/>
            <w:tcMar/>
            <w:vAlign w:val="top"/>
            <w:shd w:fill="D9EAF7"/>
          </w:tcPr>
          <w:p w:rsidP="4C3630AF" w14:paraId="101BE9B7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Opis kryterium</w:t>
            </w:r>
          </w:p>
        </w:tc>
        <w:tc>
          <w:tcPr>
            <w:tcW w:w="1074" w:type="dxa"/>
            <w:shd w:val="clear" w:color="auto" w:fill="D9EAF7"/>
            <w:tcMar/>
            <w:vAlign w:val="top"/>
            <w:shd w:fill="D9EAF7"/>
          </w:tcPr>
          <w:p w:rsidP="4C3630AF" w14:paraId="556AE6B0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Punktacja</w:t>
            </w:r>
          </w:p>
        </w:tc>
        <w:tc>
          <w:tcPr>
            <w:tcW w:w="6322" w:type="dxa"/>
            <w:shd w:val="clear" w:color="auto" w:fill="D9EAF7"/>
            <w:tcMar/>
            <w:vAlign w:val="top"/>
            <w:shd w:fill="D9EAF7"/>
          </w:tcPr>
          <w:p w:rsidP="4C3630AF" w14:paraId="746D902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Legenda punktacji</w:t>
            </w:r>
          </w:p>
        </w:tc>
      </w:tr>
      <w:tr xmlns:wp14="http://schemas.microsoft.com/office/word/2010/wordml" w:rsidTr="4C3630AF" w14:paraId="4096B425" wp14:textId="77777777">
        <w:trPr>
          <w:cantSplit/>
        </w:trPr>
        <w:tc>
          <w:tcPr>
            <w:tcW w:w="541" w:type="dxa"/>
            <w:tcMar/>
            <w:vAlign w:val="top"/>
          </w:tcPr>
          <w:p w:rsidP="4C3630AF" w14:paraId="56B20A0C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542" w:type="dxa"/>
            <w:tcMar/>
            <w:vAlign w:val="top"/>
          </w:tcPr>
          <w:p w:rsidP="4C3630AF" w14:paraId="3D478A87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Adekwatność do obszaru defence / dual-use</w:t>
            </w:r>
          </w:p>
        </w:tc>
        <w:tc>
          <w:tcPr>
            <w:tcW w:w="3771" w:type="dxa"/>
            <w:tcMar/>
            <w:vAlign w:val="top"/>
          </w:tcPr>
          <w:p w:rsidP="4C3630AF" w14:paraId="001DB8E3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Możliwe jest określenie, w jaki sposób Projekt może wpisywać się w obszar obronności, bezpieczeństwa, odporności państwa lub technologii podwójnego zastosowania.</w:t>
            </w:r>
          </w:p>
        </w:tc>
        <w:tc>
          <w:tcPr>
            <w:tcW w:w="1074" w:type="dxa"/>
            <w:tcMar/>
            <w:vAlign w:val="top"/>
          </w:tcPr>
          <w:p w:rsidP="4C3630AF" w14:paraId="37AD058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0-3</w:t>
            </w:r>
          </w:p>
        </w:tc>
        <w:tc>
          <w:tcPr>
            <w:tcW w:w="6322" w:type="dxa"/>
            <w:tcMar/>
            <w:vAlign w:val="top"/>
          </w:tcPr>
          <w:p w:rsidP="4C3630AF" w14:paraId="3DCAA385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0 - brak możliwości określenia związku z Programem.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1 - związek bardzo ogólny lub słabo opisany.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2 - Projekt wskazuje możliwe zastosowanie w defence/dual-use.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3 - Projekt wyraźnie wpisuje się w obszar defence/dual-use lub bezpieczeństwa.</w:t>
            </w:r>
          </w:p>
        </w:tc>
      </w:tr>
      <w:tr xmlns:wp14="http://schemas.microsoft.com/office/word/2010/wordml" w:rsidTr="4C3630AF" w14:paraId="52486D62" wp14:textId="77777777">
        <w:trPr>
          <w:cantSplit/>
        </w:trPr>
        <w:tc>
          <w:tcPr>
            <w:tcW w:w="541" w:type="dxa"/>
            <w:tcMar/>
            <w:vAlign w:val="top"/>
          </w:tcPr>
          <w:p w:rsidP="4C3630AF" w14:paraId="7144751B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542" w:type="dxa"/>
            <w:tcMar/>
            <w:vAlign w:val="top"/>
          </w:tcPr>
          <w:p w:rsidP="4C3630AF" w14:paraId="7DAC33C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Innowacyjność lub potencjał technologiczny</w:t>
            </w:r>
          </w:p>
        </w:tc>
        <w:tc>
          <w:tcPr>
            <w:tcW w:w="3771" w:type="dxa"/>
            <w:tcMar/>
            <w:vAlign w:val="top"/>
          </w:tcPr>
          <w:p w:rsidP="4C3630AF" w14:paraId="339C7EFD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Projekt wskazuje na nowość, oryginalność, nietypowe zastosowanie technologii, usprawnienie istniejącego procesu lub potencjał rozwiązania problemu w nowy sposób.</w:t>
            </w:r>
          </w:p>
        </w:tc>
        <w:tc>
          <w:tcPr>
            <w:tcW w:w="1074" w:type="dxa"/>
            <w:tcMar/>
            <w:vAlign w:val="top"/>
          </w:tcPr>
          <w:p w:rsidP="4C3630AF" w14:paraId="18B76C29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0-3</w:t>
            </w:r>
          </w:p>
        </w:tc>
        <w:tc>
          <w:tcPr>
            <w:tcW w:w="6322" w:type="dxa"/>
            <w:tcMar/>
            <w:vAlign w:val="top"/>
          </w:tcPr>
          <w:p w:rsidP="4C3630AF" w14:paraId="38CCBB7E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0 - brak elementu innowacyjnego lub technologicznego.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1 - element innowacyjny jest słabo widoczny.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2 - Projekt zawiera zauważalny potencjał technologiczny lub innowacyjny.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3 - Projekt przedstawia ciekawy, wyróżniający się lub obiecujący potencjał technologiczny.</w:t>
            </w:r>
          </w:p>
        </w:tc>
      </w:tr>
      <w:tr xmlns:wp14="http://schemas.microsoft.com/office/word/2010/wordml" w:rsidTr="4C3630AF" w14:paraId="3506780C" wp14:textId="77777777">
        <w:trPr>
          <w:cantSplit/>
        </w:trPr>
        <w:tc>
          <w:tcPr>
            <w:tcW w:w="541" w:type="dxa"/>
            <w:tcMar/>
            <w:vAlign w:val="top"/>
          </w:tcPr>
          <w:p w:rsidP="4C3630AF" w14:paraId="0B778152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542" w:type="dxa"/>
            <w:tcMar/>
            <w:vAlign w:val="top"/>
          </w:tcPr>
          <w:p w:rsidP="4C3630AF" w14:paraId="0EC7DCB1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Rozpoznanie potrzeby lub problemu</w:t>
            </w:r>
          </w:p>
        </w:tc>
        <w:tc>
          <w:tcPr>
            <w:tcW w:w="3771" w:type="dxa"/>
            <w:tcMar/>
            <w:vAlign w:val="top"/>
          </w:tcPr>
          <w:p w:rsidP="4C3630AF" w14:paraId="6838BF49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Kandydat potrafi wskazać, jaki problem, potrzebę lub wyzwanie Projekt ma rozwiązywać oraz dlaczego może to być istotne dla użytkownika, instytucji, rynku lub bezpieczeństwa.</w:t>
            </w:r>
          </w:p>
        </w:tc>
        <w:tc>
          <w:tcPr>
            <w:tcW w:w="1074" w:type="dxa"/>
            <w:tcMar/>
            <w:vAlign w:val="top"/>
          </w:tcPr>
          <w:p w:rsidP="4C3630AF" w14:paraId="6748399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0-3</w:t>
            </w:r>
          </w:p>
        </w:tc>
        <w:tc>
          <w:tcPr>
            <w:tcW w:w="6322" w:type="dxa"/>
            <w:tcMar/>
            <w:vAlign w:val="top"/>
          </w:tcPr>
          <w:p w:rsidP="4C3630AF" w14:paraId="0411D97B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0 - brak opisu problemu.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1 - problem opisany ogólnie.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2 - problem został opisany w sposób zrozumiały.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3 - problem został opisany jasno, z odniesieniem do użytkownika, zastosowania lub realnej potrzeby.</w:t>
            </w:r>
          </w:p>
        </w:tc>
      </w:tr>
      <w:tr xmlns:wp14="http://schemas.microsoft.com/office/word/2010/wordml" w:rsidTr="4C3630AF" w14:paraId="296167B7" wp14:textId="77777777">
        <w:trPr>
          <w:cantSplit/>
        </w:trPr>
        <w:tc>
          <w:tcPr>
            <w:tcW w:w="541" w:type="dxa"/>
            <w:tcMar/>
            <w:vAlign w:val="top"/>
          </w:tcPr>
          <w:p w:rsidP="4C3630AF" w14:paraId="279935FF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542" w:type="dxa"/>
            <w:tcMar/>
            <w:vAlign w:val="top"/>
          </w:tcPr>
          <w:p w:rsidP="4C3630AF" w14:paraId="0C1D540C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Wstępny użytkownik lub scenariusz zastosowania</w:t>
            </w:r>
          </w:p>
        </w:tc>
        <w:tc>
          <w:tcPr>
            <w:tcW w:w="3771" w:type="dxa"/>
            <w:tcMar/>
            <w:vAlign w:val="top"/>
          </w:tcPr>
          <w:p w:rsidP="4C3630AF" w14:paraId="3AE57CA5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Kandydat potrafi wskazać potencjalnego użytkownika, odbiorcę, klienta, partnera albo scenariusz wykorzystania rozwiązania.</w:t>
            </w:r>
          </w:p>
        </w:tc>
        <w:tc>
          <w:tcPr>
            <w:tcW w:w="1074" w:type="dxa"/>
            <w:tcMar/>
            <w:vAlign w:val="top"/>
          </w:tcPr>
          <w:p w:rsidP="4C3630AF" w14:paraId="192B6AF6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0-2</w:t>
            </w:r>
          </w:p>
        </w:tc>
        <w:tc>
          <w:tcPr>
            <w:tcW w:w="6322" w:type="dxa"/>
            <w:tcMar/>
            <w:vAlign w:val="top"/>
          </w:tcPr>
          <w:p w:rsidP="4C3630AF" w14:paraId="2B1ECC22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0 - brak wskazania użytkownika lub scenariusza.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1 - wskazanie ogólne.</w:t>
            </w:r>
            <w:r>
              <w:br/>
            </w:r>
            <w:r w:rsidRPr="4C3630AF" w:rsidR="4C3630AF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2 - wskazanie konkretnego użytkownika, odbiorcy, grupy docelowej lub scenariusza użycia.</w:t>
            </w:r>
          </w:p>
        </w:tc>
      </w:tr>
    </w:tbl>
    <w:p w:rsidR="60AC9FCC" w:rsidRDefault="60AC9FCC" w14:paraId="3C28AE0D" w14:textId="63BA84C8"/>
    <w:p xmlns:wp14="http://schemas.microsoft.com/office/word/2010/wordml" w:rsidP="6C30ACE2" w14:paraId="24BE0F7C" wp14:textId="62115A8C">
      <w:pPr>
        <w:pStyle w:val="Footer"/>
        <w:tabs>
          <w:tab w:val="center" w:leader="none" w:pos="4680"/>
          <w:tab w:val="right" w:leader="none" w:pos="9360"/>
        </w:tabs>
        <w:spacing w:after="0" w:line="240" w:lineRule="auto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r w:rsidRPr="6C30ACE2" w:rsidR="4791CD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l-PL"/>
        </w:rPr>
        <w:t xml:space="preserve">        Patronat Honorowy:     </w:t>
      </w:r>
    </w:p>
    <w:p xmlns:wp14="http://schemas.microsoft.com/office/word/2010/wordml" w:rsidP="6C30ACE2" w14:paraId="33A9C0D3" wp14:textId="07A24068">
      <w:pPr>
        <w:tabs>
          <w:tab w:val="center" w:leader="none" w:pos="4680"/>
          <w:tab w:val="right" w:leader="none" w:pos="9360"/>
        </w:tabs>
        <w:spacing w:after="0"/>
        <w:ind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4791CDF5">
        <w:drawing>
          <wp:inline xmlns:wp14="http://schemas.microsoft.com/office/word/2010/wordprocessingDrawing" wp14:editId="00880084" wp14:anchorId="269107AA">
            <wp:extent cx="1352550" cy="476250"/>
            <wp:effectExtent l="0" t="0" r="0" b="0"/>
            <wp:docPr id="7094282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09428281" name="Picture 709428281"/>
                    <pic:cNvPicPr/>
                  </pic:nvPicPr>
                  <pic:blipFill>
                    <a:blip xmlns:r="http://schemas.openxmlformats.org/officeDocument/2006/relationships" r:embed="rId7617178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C30ACE2" w14:paraId="41C99F82" wp14:textId="3681F744">
      <w:pPr>
        <w:pStyle w:val="Normal"/>
        <w:tabs>
          <w:tab w:val="center" w:leader="none" w:pos="4680"/>
          <w:tab w:val="right" w:leader="none" w:pos="9360"/>
        </w:tabs>
        <w:spacing w:after="0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sectPr w:rsidRPr="0006063C" w:rsidR="00FC693F" w:rsidSect="00034616">
      <w:pgSz w:w="16838" w:h="11906" w:orient="landscape"/>
      <w:pgMar w:top="794" w:right="794" w:bottom="794" w:left="794" w:header="720" w:footer="720" w:gutter="0"/>
      <w:cols w:space="720"/>
      <w:docGrid w:linePitch="360"/>
      <w:headerReference w:type="default" r:id="R221adfe4c3234e60"/>
      <w:footerReference w:type="default" r:id="Rb045b802cd6143f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/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045D55DD" w:rsidP="045D55DD" w:rsidRDefault="045D55DD" w14:paraId="6FE7E34B" w14:textId="47EA8D82">
    <w:pPr>
      <w:pStyle w:val="Header"/>
      <w:bidi w:val="0"/>
      <w:jc w:val="right"/>
    </w:pPr>
    <w:r w:rsidR="0F2FFF26">
      <w:rPr/>
      <w:t xml:space="preserve"> </w:t>
    </w:r>
    <w:r w:rsidR="0F2FFF26">
      <w:drawing>
        <wp:inline wp14:editId="7037D097" wp14:anchorId="0E8E3C6C">
          <wp:extent cx="1704975" cy="314325"/>
          <wp:effectExtent l="0" t="0" r="0" b="0"/>
          <wp:docPr id="84938575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49385754" name="Picture 849385754"/>
                  <pic:cNvPicPr/>
                </pic:nvPicPr>
                <pic:blipFill>
                  <a:blip xmlns:r="http://schemas.openxmlformats.org/officeDocument/2006/relationships" r:embed="rId158937384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F2FFF26">
      <w:rPr/>
      <w:t xml:space="preserve">    </w:t>
    </w:r>
    <w:r w:rsidR="0F2FFF26">
      <w:drawing>
        <wp:inline wp14:editId="3A539C6C" wp14:anchorId="017E1BC8">
          <wp:extent cx="419100" cy="314325"/>
          <wp:effectExtent l="0" t="0" r="0" b="0"/>
          <wp:docPr id="198835555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88355554" name="Picture 1988355554"/>
                  <pic:cNvPicPr/>
                </pic:nvPicPr>
                <pic:blipFill>
                  <a:blip xmlns:r="http://schemas.openxmlformats.org/officeDocument/2006/relationships" r:embed="rId190038360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F2FFF26">
      <w:rPr/>
      <w:t xml:space="preserve">    </w:t>
    </w:r>
    <w:r w:rsidR="0F2FFF26">
      <w:drawing>
        <wp:inline wp14:editId="4684837C" wp14:anchorId="09C0CB9C">
          <wp:extent cx="257175" cy="314325"/>
          <wp:effectExtent l="0" t="0" r="0" b="0"/>
          <wp:docPr id="214262627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42626275" name="Picture 2142626275"/>
                  <pic:cNvPicPr/>
                </pic:nvPicPr>
                <pic:blipFill>
                  <a:blip xmlns:r="http://schemas.openxmlformats.org/officeDocument/2006/relationships" r:embed="rId82810794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F2FFF26">
      <w:rPr/>
      <w:t xml:space="preserve">  </w:t>
    </w:r>
    <w:r>
      <w:br/>
    </w:r>
    <w:r w:rsidR="0F2FFF26">
      <w:rPr/>
      <w:t xml:space="preserve">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6FEFA5"/>
    <w:rsid w:val="045D55DD"/>
    <w:rsid w:val="052153F2"/>
    <w:rsid w:val="0789212A"/>
    <w:rsid w:val="0DE57CFF"/>
    <w:rsid w:val="0F2FFF26"/>
    <w:rsid w:val="125503F7"/>
    <w:rsid w:val="13DBF6D4"/>
    <w:rsid w:val="1C56A620"/>
    <w:rsid w:val="1D2B4341"/>
    <w:rsid w:val="28887A6A"/>
    <w:rsid w:val="28A0DD4B"/>
    <w:rsid w:val="2F315B0E"/>
    <w:rsid w:val="3AEB9927"/>
    <w:rsid w:val="44018705"/>
    <w:rsid w:val="4791CDF5"/>
    <w:rsid w:val="4C3630AF"/>
    <w:rsid w:val="536D2096"/>
    <w:rsid w:val="561FBE21"/>
    <w:rsid w:val="56F17830"/>
    <w:rsid w:val="5B885950"/>
    <w:rsid w:val="5ED6DAE1"/>
    <w:rsid w:val="5F6FF6B5"/>
    <w:rsid w:val="60AC9FCC"/>
    <w:rsid w:val="6772025E"/>
    <w:rsid w:val="69F152BB"/>
    <w:rsid w:val="6C30ACE2"/>
    <w:rsid w:val="6EDF1DDD"/>
    <w:rsid w:val="718AEEC7"/>
    <w:rsid w:val="7277A3CA"/>
    <w:rsid w:val="78E8568E"/>
    <w:rsid w:val="7A5CC050"/>
    <w:rsid w:val="7AA63B80"/>
    <w:rsid w:val="7E21D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0DC943B-6BD1-4792-BD82-08C7690D58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uiPriority w:val="0"/>
    <w:name w:val="Normal"/>
    <w:qFormat/>
    <w:rsid w:val="13DBF6D4"/>
    <w:rPr>
      <w:rFonts w:ascii="Calibri" w:hAnsi="Calibri" w:eastAsia="Calibri"/>
      <w:noProof w:val="0"/>
      <w:sz w:val="20"/>
      <w:szCs w:val="20"/>
      <w:lang w:val="pl-PL"/>
    </w:rPr>
  </w:style>
  <w:style w:type="paragraph" w:styleId="Header">
    <w:uiPriority w:val="99"/>
    <w:name w:val="header"/>
    <w:basedOn w:val="Normal"/>
    <w:unhideWhenUsed/>
    <w:link w:val="HeaderChar"/>
    <w:rsid w:val="13DBF6D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uiPriority w:val="99"/>
    <w:name w:val="footer"/>
    <w:basedOn w:val="Normal"/>
    <w:unhideWhenUsed/>
    <w:link w:val="FooterChar"/>
    <w:rsid w:val="13DBF6D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uiPriority w:val="9"/>
    <w:name w:val="heading 1"/>
    <w:basedOn w:val="Normal"/>
    <w:next w:val="Normal"/>
    <w:link w:val="Heading1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13DBF6D4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13DBF6D4"/>
    <w:rPr>
      <w:rFonts w:eastAsia="ＭＳ ゴシック" w:cs="" w:asciiTheme="majorAscii" w:hAnsiTheme="majorAscii" w:eastAsiaTheme="majorEastAsia" w:cstheme="majorBidi"/>
      <w:color w:val="4F81BD" w:themeColor="accent1" w:themeTint="FF" w:themeShade="FF"/>
    </w:rPr>
    <w:pPr>
      <w:keepNext w:val="1"/>
      <w:keepLines w:val="1"/>
      <w:spacing w:before="200"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uiPriority w:val="10"/>
    <w:name w:val="Title"/>
    <w:basedOn w:val="Normal"/>
    <w:next w:val="Normal"/>
    <w:link w:val="TitleChar"/>
    <w:qFormat/>
    <w:rsid w:val="13DBF6D4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uiPriority w:val="11"/>
    <w:name w:val="Subtitle"/>
    <w:basedOn w:val="Normal"/>
    <w:next w:val="Normal"/>
    <w:link w:val="Subtitle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uiPriority w:val="34"/>
    <w:name w:val="List Paragraph"/>
    <w:basedOn w:val="Normal"/>
    <w:qFormat/>
    <w:rsid w:val="13DBF6D4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link w:val="BodyTextChar"/>
    <w:rsid w:val="13DBF6D4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uiPriority w:val="99"/>
    <w:name w:val="Body Text 2"/>
    <w:basedOn w:val="Normal"/>
    <w:unhideWhenUsed/>
    <w:link w:val="BodyText2Char"/>
    <w:rsid w:val="13DBF6D4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uiPriority w:val="99"/>
    <w:name w:val="Body Text 3"/>
    <w:basedOn w:val="Normal"/>
    <w:unhideWhenUsed/>
    <w:link w:val="BodyText3Char"/>
    <w:rsid w:val="13DBF6D4"/>
    <w:rPr>
      <w:sz w:val="16"/>
      <w:szCs w:val="16"/>
    </w:rPr>
    <w:pPr>
      <w:spacing w:after="120"/>
    </w:p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uiPriority w:val="99"/>
    <w:name w:val="List"/>
    <w:basedOn w:val="Normal"/>
    <w:unhideWhenUsed/>
    <w:rsid w:val="13DBF6D4"/>
    <w:pPr>
      <w:spacing/>
      <w:ind w:left="360" w:hanging="360"/>
      <w:contextualSpacing/>
    </w:pPr>
  </w:style>
  <w:style w:type="paragraph" w:styleId="List2">
    <w:uiPriority w:val="99"/>
    <w:name w:val="List 2"/>
    <w:basedOn w:val="Normal"/>
    <w:unhideWhenUsed/>
    <w:rsid w:val="13DBF6D4"/>
    <w:pPr>
      <w:spacing/>
      <w:ind w:left="720" w:hanging="360"/>
      <w:contextualSpacing/>
    </w:pPr>
  </w:style>
  <w:style w:type="paragraph" w:styleId="List3">
    <w:uiPriority w:val="99"/>
    <w:name w:val="List 3"/>
    <w:basedOn w:val="Normal"/>
    <w:unhideWhenUsed/>
    <w:rsid w:val="13DBF6D4"/>
    <w:pPr>
      <w:spacing/>
      <w:ind w:left="1080" w:hanging="360"/>
      <w:contextualSpacing/>
    </w:pPr>
  </w:style>
  <w:style w:type="paragraph" w:styleId="ListBullet">
    <w:uiPriority w:val="99"/>
    <w:name w:val="List Bullet"/>
    <w:basedOn w:val="Normal"/>
    <w:unhideWhenUsed/>
    <w:rsid w:val="13DBF6D4"/>
    <w:pPr>
      <w:numPr>
        <w:numId w:val="1"/>
      </w:numPr>
      <w:spacing/>
      <w:contextualSpacing/>
    </w:pPr>
  </w:style>
  <w:style w:type="paragraph" w:styleId="ListBullet2">
    <w:uiPriority w:val="99"/>
    <w:name w:val="List Bullet 2"/>
    <w:basedOn w:val="Normal"/>
    <w:unhideWhenUsed/>
    <w:rsid w:val="13DBF6D4"/>
    <w:pPr>
      <w:numPr>
        <w:numId w:val="2"/>
      </w:numPr>
      <w:spacing/>
      <w:contextualSpacing/>
    </w:pPr>
  </w:style>
  <w:style w:type="paragraph" w:styleId="ListBullet3">
    <w:uiPriority w:val="99"/>
    <w:name w:val="List Bullet 3"/>
    <w:basedOn w:val="Normal"/>
    <w:unhideWhenUsed/>
    <w:rsid w:val="13DBF6D4"/>
    <w:pPr>
      <w:numPr>
        <w:numId w:val="3"/>
      </w:numPr>
      <w:spacing/>
      <w:contextualSpacing/>
    </w:pPr>
  </w:style>
  <w:style w:type="paragraph" w:styleId="ListNumber">
    <w:uiPriority w:val="99"/>
    <w:name w:val="List Number"/>
    <w:basedOn w:val="Normal"/>
    <w:unhideWhenUsed/>
    <w:rsid w:val="13DBF6D4"/>
    <w:pPr>
      <w:numPr>
        <w:numId w:val="5"/>
      </w:numPr>
      <w:spacing/>
      <w:contextualSpacing/>
    </w:pPr>
  </w:style>
  <w:style w:type="paragraph" w:styleId="ListNumber2">
    <w:uiPriority w:val="99"/>
    <w:name w:val="List Number 2"/>
    <w:basedOn w:val="Normal"/>
    <w:unhideWhenUsed/>
    <w:rsid w:val="13DBF6D4"/>
    <w:pPr>
      <w:numPr>
        <w:numId w:val="6"/>
      </w:numPr>
      <w:spacing/>
      <w:contextualSpacing/>
    </w:pPr>
  </w:style>
  <w:style w:type="paragraph" w:styleId="ListNumber3">
    <w:uiPriority w:val="99"/>
    <w:name w:val="List Number 3"/>
    <w:basedOn w:val="Normal"/>
    <w:unhideWhenUsed/>
    <w:rsid w:val="13DBF6D4"/>
    <w:pPr>
      <w:numPr>
        <w:numId w:val="7"/>
      </w:numPr>
      <w:spacing/>
      <w:contextualSpacing/>
    </w:pPr>
  </w:style>
  <w:style w:type="paragraph" w:styleId="ListContinue">
    <w:uiPriority w:val="99"/>
    <w:name w:val="List Continue"/>
    <w:basedOn w:val="Normal"/>
    <w:unhideWhenUsed/>
    <w:rsid w:val="13DBF6D4"/>
    <w:pPr>
      <w:spacing w:after="120"/>
      <w:ind w:left="360"/>
      <w:contextualSpacing/>
    </w:pPr>
  </w:style>
  <w:style w:type="paragraph" w:styleId="ListContinue2">
    <w:uiPriority w:val="99"/>
    <w:name w:val="List Continue 2"/>
    <w:basedOn w:val="Normal"/>
    <w:unhideWhenUsed/>
    <w:rsid w:val="13DBF6D4"/>
    <w:pPr>
      <w:spacing w:after="120"/>
      <w:ind w:left="720"/>
      <w:contextualSpacing/>
    </w:pPr>
  </w:style>
  <w:style w:type="paragraph" w:styleId="ListContinue3">
    <w:uiPriority w:val="99"/>
    <w:name w:val="List Continue 3"/>
    <w:basedOn w:val="Normal"/>
    <w:unhideWhenUsed/>
    <w:rsid w:val="13DBF6D4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uiPriority w:val="29"/>
    <w:name w:val="Quote"/>
    <w:basedOn w:val="Normal"/>
    <w:next w:val="Normal"/>
    <w:link w:val="QuoteChar"/>
    <w:qFormat/>
    <w:rsid w:val="13DBF6D4"/>
    <w:rPr>
      <w:i w:val="1"/>
      <w:iCs w:val="1"/>
      <w:color w:val="000000" w:themeColor="text1" w:themeTint="FF" w:themeShade="FF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uiPriority w:val="35"/>
    <w:name w:val="caption"/>
    <w:basedOn w:val="Normal"/>
    <w:next w:val="Normal"/>
    <w:semiHidden/>
    <w:unhideWhenUsed/>
    <w:qFormat/>
    <w:rsid w:val="13DBF6D4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13DBF6D4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microsoft.com/office/2007/relationships/stylesWithEffects" Target="stylesWithEffects.xml" Id="rId4" /><Relationship Type="http://schemas.openxmlformats.org/officeDocument/2006/relationships/customXml" Target="../customXml/item2.xml" Id="rId9" /><Relationship Type="http://schemas.openxmlformats.org/officeDocument/2006/relationships/header" Target="header.xml" Id="R221adfe4c3234e60" /><Relationship Type="http://schemas.openxmlformats.org/officeDocument/2006/relationships/footer" Target="footer.xml" Id="Rb045b802cd6143fc" /><Relationship Type="http://schemas.openxmlformats.org/officeDocument/2006/relationships/image" Target="/media/image6.png" Id="rId76171785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589373841" /><Relationship Type="http://schemas.openxmlformats.org/officeDocument/2006/relationships/image" Target="/media/image2.png" Id="rId1900383609" /><Relationship Type="http://schemas.openxmlformats.org/officeDocument/2006/relationships/image" Target="/media/image3.png" Id="rId8281079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5072C7ADCAB49A74A2F0363A0CC1F" ma:contentTypeVersion="13" ma:contentTypeDescription="Utwórz nowy dokument." ma:contentTypeScope="" ma:versionID="64d16122124a2169fe1427c147ad5e1d">
  <xsd:schema xmlns:xsd="http://www.w3.org/2001/XMLSchema" xmlns:xs="http://www.w3.org/2001/XMLSchema" xmlns:p="http://schemas.microsoft.com/office/2006/metadata/properties" xmlns:ns2="f5a06aaa-9f19-4bc1-8b03-7d2560c436a6" xmlns:ns3="72225104-8ac3-4eca-9d43-5f151efdee1f" targetNamespace="http://schemas.microsoft.com/office/2006/metadata/properties" ma:root="true" ma:fieldsID="94ad76484a2f0dbd41b5a5e43e6aba13" ns2:_="" ns3:_="">
    <xsd:import namespace="f5a06aaa-9f19-4bc1-8b03-7d2560c436a6"/>
    <xsd:import namespace="72225104-8ac3-4eca-9d43-5f151efde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06aaa-9f19-4bc1-8b03-7d2560c43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b7b31e59-74a4-4436-bc03-9931855e0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25104-8ac3-4eca-9d43-5f151efdee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1c1b70a-1b15-4f36-b79f-f3658686005e}" ma:internalName="TaxCatchAll" ma:showField="CatchAllData" ma:web="72225104-8ac3-4eca-9d43-5f151efde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25104-8ac3-4eca-9d43-5f151efdee1f" xsi:nil="true"/>
    <lcf76f155ced4ddcb4097134ff3c332f xmlns="f5a06aaa-9f19-4bc1-8b03-7d2560c436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BE9534-47A0-49B5-97B3-65A9BC466751}"/>
</file>

<file path=customXml/itemProps3.xml><?xml version="1.0" encoding="utf-8"?>
<ds:datastoreItem xmlns:ds="http://schemas.openxmlformats.org/officeDocument/2006/customXml" ds:itemID="{0E9BE4A6-C93F-4780-929D-AB2B20D49FB1}"/>
</file>

<file path=customXml/itemProps4.xml><?xml version="1.0" encoding="utf-8"?>
<ds:datastoreItem xmlns:ds="http://schemas.openxmlformats.org/officeDocument/2006/customXml" ds:itemID="{53202F81-E022-4001-828A-37760948DB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Katarzyna Kasztelewicz</lastModifiedBy>
  <revision>13</revision>
  <dcterms:created xsi:type="dcterms:W3CDTF">2013-12-23T23:15:00.0000000Z</dcterms:created>
  <dcterms:modified xsi:type="dcterms:W3CDTF">2026-10-05T14:16:15.1676644Z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0x0101002245072C7ADCAB49A74A2F0363A0CC1F</vt:lpwstr>
  </property>
  <property fmtid="{D5CDD505-2E9C-101B-9397-08002B2CF9AE}" pid="3" name="MediaServiceImageTags">
    <vt:lpwstr/>
  </property>
</Properties>
</file>